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_GBK" w:hAnsi="Times New Roman" w:eastAsia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仿宋_GB2312" w:eastAsia="方正小标宋_GBK"/>
          <w:sz w:val="44"/>
          <w:szCs w:val="44"/>
        </w:rPr>
        <w:t>法律咨询专家推荐表</w:t>
      </w:r>
    </w:p>
    <w:tbl>
      <w:tblPr>
        <w:tblStyle w:val="5"/>
        <w:tblW w:w="88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031"/>
        <w:gridCol w:w="69"/>
        <w:gridCol w:w="1167"/>
        <w:gridCol w:w="297"/>
        <w:gridCol w:w="803"/>
        <w:gridCol w:w="244"/>
        <w:gridCol w:w="122"/>
        <w:gridCol w:w="700"/>
        <w:gridCol w:w="213"/>
        <w:gridCol w:w="251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21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21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40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外语水平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61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1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是否推荐为首席专家</w:t>
            </w:r>
          </w:p>
        </w:tc>
        <w:tc>
          <w:tcPr>
            <w:tcW w:w="28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1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主要学术成果和工作实绩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本人所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在单位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党组织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ind w:firstLine="1120" w:firstLineChars="4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盖章</w:t>
            </w:r>
          </w:p>
          <w:p>
            <w:pPr>
              <w:widowControl/>
              <w:ind w:firstLine="980" w:firstLineChars="3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日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法学会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意见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1120" w:firstLineChars="4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1120" w:firstLineChars="4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盖章</w:t>
            </w:r>
          </w:p>
          <w:p>
            <w:pPr>
              <w:widowControl/>
              <w:ind w:firstLine="980" w:firstLineChars="35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备注：“专家类别”按设定的行业或专业或专家职业类别填写。</w:t>
      </w:r>
    </w:p>
    <w:sectPr>
      <w:pgSz w:w="11906" w:h="16838"/>
      <w:pgMar w:top="1701" w:right="1531" w:bottom="1701" w:left="1531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755AB"/>
    <w:rsid w:val="14E61370"/>
    <w:rsid w:val="407755AB"/>
    <w:rsid w:val="47B80E8F"/>
    <w:rsid w:val="6F99D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jc w:val="left"/>
    </w:pPr>
    <w:rPr>
      <w:kern w:val="0"/>
      <w:sz w:val="24"/>
      <w:lang w:eastAsia="en-US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271</Words>
  <Characters>271</Characters>
  <Lines>0</Lines>
  <Paragraphs>0</Paragraphs>
  <TotalTime>2</TotalTime>
  <ScaleCrop>false</ScaleCrop>
  <LinksUpToDate>false</LinksUpToDate>
  <CharactersWithSpaces>324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Administrator</dc:creator>
  <cp:lastModifiedBy>kylin</cp:lastModifiedBy>
  <dcterms:modified xsi:type="dcterms:W3CDTF">2022-06-10T10:22:58Z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0E6E9432AA604A809AB7A165B0C7A4AD</vt:lpwstr>
  </property>
</Properties>
</file>